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60" w:rsidRPr="0020541C" w:rsidRDefault="00D33388" w:rsidP="008561F0">
      <w:pPr>
        <w:autoSpaceDE w:val="0"/>
        <w:autoSpaceDN w:val="0"/>
        <w:adjustRightInd w:val="0"/>
        <w:spacing w:after="0" w:line="240" w:lineRule="auto"/>
        <w:jc w:val="center"/>
        <w:rPr>
          <w:rFonts w:cs="Arial"/>
          <w:color w:val="000000"/>
          <w:sz w:val="28"/>
          <w:szCs w:val="28"/>
        </w:rPr>
      </w:pPr>
      <w:r w:rsidRPr="0020541C">
        <w:rPr>
          <w:rFonts w:cs="Arial"/>
          <w:color w:val="000000"/>
          <w:sz w:val="28"/>
          <w:szCs w:val="28"/>
        </w:rPr>
        <w:t>SATZUNG</w:t>
      </w:r>
    </w:p>
    <w:p w:rsidR="00026860" w:rsidRPr="0020541C" w:rsidRDefault="008E63B5" w:rsidP="008561F0">
      <w:pPr>
        <w:autoSpaceDE w:val="0"/>
        <w:autoSpaceDN w:val="0"/>
        <w:adjustRightInd w:val="0"/>
        <w:spacing w:after="0" w:line="240" w:lineRule="auto"/>
        <w:jc w:val="center"/>
        <w:rPr>
          <w:rFonts w:cs="Arial"/>
          <w:color w:val="000000"/>
          <w:sz w:val="28"/>
          <w:szCs w:val="28"/>
        </w:rPr>
      </w:pPr>
      <w:r>
        <w:rPr>
          <w:rFonts w:cs="Arial"/>
          <w:color w:val="000000"/>
          <w:sz w:val="28"/>
          <w:szCs w:val="28"/>
        </w:rPr>
        <w:t>DES HEIMATVEREIN</w:t>
      </w:r>
      <w:r w:rsidR="00D33388" w:rsidRPr="0020541C">
        <w:rPr>
          <w:rFonts w:cs="Arial"/>
          <w:color w:val="000000"/>
          <w:sz w:val="28"/>
          <w:szCs w:val="28"/>
        </w:rPr>
        <w:t>S HEISTERBACHERROTT</w:t>
      </w:r>
      <w:r>
        <w:rPr>
          <w:rFonts w:cs="Arial"/>
          <w:color w:val="000000"/>
          <w:sz w:val="28"/>
          <w:szCs w:val="28"/>
        </w:rPr>
        <w:t xml:space="preserve"> e.V.</w:t>
      </w:r>
    </w:p>
    <w:p w:rsidR="00D33388" w:rsidRPr="00BC1DE3" w:rsidRDefault="00D33388" w:rsidP="008561F0">
      <w:pPr>
        <w:autoSpaceDE w:val="0"/>
        <w:autoSpaceDN w:val="0"/>
        <w:adjustRightInd w:val="0"/>
        <w:spacing w:after="0" w:line="240" w:lineRule="auto"/>
        <w:jc w:val="center"/>
        <w:rPr>
          <w:rFonts w:cs="Arial"/>
          <w:color w:val="000000"/>
          <w:sz w:val="28"/>
          <w:szCs w:val="28"/>
        </w:rPr>
      </w:pPr>
    </w:p>
    <w:p w:rsidR="00D33388" w:rsidRPr="007E59DF" w:rsidRDefault="00D33388" w:rsidP="008561F0">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 1</w:t>
      </w:r>
    </w:p>
    <w:p w:rsidR="00D33388" w:rsidRPr="007E59DF" w:rsidRDefault="00D33388" w:rsidP="008561F0">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Name, Sitz und Zweck</w:t>
      </w:r>
    </w:p>
    <w:p w:rsidR="00026860" w:rsidRPr="007E59DF" w:rsidRDefault="00026860" w:rsidP="00EF2F93">
      <w:pPr>
        <w:autoSpaceDE w:val="0"/>
        <w:autoSpaceDN w:val="0"/>
        <w:adjustRightInd w:val="0"/>
        <w:spacing w:after="0" w:line="240" w:lineRule="auto"/>
        <w:rPr>
          <w:rFonts w:cs="Arial"/>
          <w:color w:val="000000"/>
          <w:sz w:val="24"/>
          <w:szCs w:val="24"/>
        </w:rPr>
      </w:pPr>
    </w:p>
    <w:p w:rsidR="00D33388" w:rsidRPr="007E59DF" w:rsidRDefault="00D33388" w:rsidP="0026017B">
      <w:pPr>
        <w:pStyle w:val="Listenabsatz"/>
        <w:numPr>
          <w:ilvl w:val="0"/>
          <w:numId w:val="3"/>
        </w:num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 xml:space="preserve">Der Heimatverein </w:t>
      </w:r>
      <w:proofErr w:type="spellStart"/>
      <w:r w:rsidR="00E02F1A" w:rsidRPr="007E59DF">
        <w:rPr>
          <w:rFonts w:cs="Arial"/>
          <w:color w:val="000000"/>
          <w:sz w:val="24"/>
          <w:szCs w:val="24"/>
        </w:rPr>
        <w:t>Heisterbacherrott</w:t>
      </w:r>
      <w:proofErr w:type="spellEnd"/>
      <w:r w:rsidR="0026017B" w:rsidRPr="007E59DF">
        <w:rPr>
          <w:rFonts w:cs="Arial"/>
          <w:color w:val="000000"/>
          <w:sz w:val="24"/>
          <w:szCs w:val="24"/>
        </w:rPr>
        <w:t>,</w:t>
      </w:r>
      <w:r w:rsidR="00E02F1A" w:rsidRPr="007E59DF">
        <w:rPr>
          <w:rFonts w:cs="Arial"/>
          <w:color w:val="000000"/>
          <w:sz w:val="24"/>
          <w:szCs w:val="24"/>
        </w:rPr>
        <w:t xml:space="preserve"> im Folgenden “</w:t>
      </w:r>
      <w:r w:rsidRPr="007E59DF">
        <w:rPr>
          <w:rFonts w:cs="Arial"/>
          <w:color w:val="000000"/>
          <w:sz w:val="24"/>
          <w:szCs w:val="24"/>
        </w:rPr>
        <w:t>HVH“ genannt, hat seinen Sitz in Königswinter-</w:t>
      </w:r>
      <w:proofErr w:type="spellStart"/>
      <w:r w:rsidRPr="007E59DF">
        <w:rPr>
          <w:rFonts w:cs="Arial"/>
          <w:color w:val="000000"/>
          <w:sz w:val="24"/>
          <w:szCs w:val="24"/>
        </w:rPr>
        <w:t>Heisterbacherrott</w:t>
      </w:r>
      <w:proofErr w:type="spellEnd"/>
      <w:r w:rsidRPr="007E59DF">
        <w:rPr>
          <w:rFonts w:cs="Arial"/>
          <w:color w:val="000000"/>
          <w:sz w:val="24"/>
          <w:szCs w:val="24"/>
        </w:rPr>
        <w:t xml:space="preserve">. </w:t>
      </w:r>
      <w:r w:rsidR="00857AE4" w:rsidRPr="007E59DF">
        <w:rPr>
          <w:rFonts w:cs="Arial"/>
          <w:color w:val="000000"/>
          <w:sz w:val="24"/>
          <w:szCs w:val="24"/>
        </w:rPr>
        <w:t xml:space="preserve"> </w:t>
      </w:r>
      <w:r w:rsidRPr="007E59DF">
        <w:rPr>
          <w:rFonts w:cs="Arial"/>
          <w:color w:val="000000"/>
          <w:sz w:val="24"/>
          <w:szCs w:val="24"/>
        </w:rPr>
        <w:t xml:space="preserve">Er ist unter der Nummer VR 399 in das Vereinsregister beim Amtsgericht Königswinter eingetragen. Der HVH ist 1951 als Verkehrsverein </w:t>
      </w:r>
      <w:proofErr w:type="spellStart"/>
      <w:r w:rsidRPr="007E59DF">
        <w:rPr>
          <w:rFonts w:cs="Arial"/>
          <w:color w:val="000000"/>
          <w:sz w:val="24"/>
          <w:szCs w:val="24"/>
        </w:rPr>
        <w:t>Heisterbacherrott</w:t>
      </w:r>
      <w:proofErr w:type="spellEnd"/>
      <w:r w:rsidRPr="007E59DF">
        <w:rPr>
          <w:rFonts w:cs="Arial"/>
          <w:color w:val="000000"/>
          <w:sz w:val="24"/>
          <w:szCs w:val="24"/>
        </w:rPr>
        <w:t xml:space="preserve"> gegründet und 1970 zu seiner jetzigen Bezeichnung umbenannt worden.</w:t>
      </w:r>
    </w:p>
    <w:p w:rsidR="00D33388" w:rsidRPr="007E59DF" w:rsidRDefault="00E02F1A" w:rsidP="0020541C">
      <w:pPr>
        <w:pStyle w:val="Listenabsatz"/>
        <w:numPr>
          <w:ilvl w:val="0"/>
          <w:numId w:val="3"/>
        </w:numPr>
        <w:tabs>
          <w:tab w:val="left" w:pos="993"/>
        </w:tabs>
        <w:autoSpaceDE w:val="0"/>
        <w:autoSpaceDN w:val="0"/>
        <w:adjustRightInd w:val="0"/>
        <w:spacing w:after="0" w:line="240" w:lineRule="auto"/>
        <w:ind w:left="567" w:hanging="567"/>
        <w:rPr>
          <w:rFonts w:cs="Arial"/>
          <w:color w:val="000000"/>
          <w:sz w:val="24"/>
          <w:szCs w:val="24"/>
        </w:rPr>
      </w:pPr>
      <w:r w:rsidRPr="007E59DF">
        <w:rPr>
          <w:rFonts w:cs="Arial"/>
          <w:color w:val="000000"/>
          <w:sz w:val="24"/>
          <w:szCs w:val="24"/>
        </w:rPr>
        <w:t>Der HVH hat den Zweck</w:t>
      </w:r>
      <w:r w:rsidR="0020541C" w:rsidRPr="007E59DF">
        <w:rPr>
          <w:rFonts w:cs="Arial"/>
          <w:color w:val="000000"/>
          <w:sz w:val="24"/>
          <w:szCs w:val="24"/>
        </w:rPr>
        <w:br/>
        <w:t xml:space="preserve">1. </w:t>
      </w:r>
      <w:r w:rsidR="0020541C" w:rsidRPr="007E59DF">
        <w:rPr>
          <w:rFonts w:cs="Arial"/>
          <w:color w:val="000000"/>
          <w:sz w:val="24"/>
          <w:szCs w:val="24"/>
        </w:rPr>
        <w:tab/>
        <w:t>d</w:t>
      </w:r>
      <w:r w:rsidR="00D33388" w:rsidRPr="007E59DF">
        <w:rPr>
          <w:rFonts w:cs="Arial"/>
          <w:color w:val="000000"/>
          <w:sz w:val="24"/>
          <w:szCs w:val="24"/>
        </w:rPr>
        <w:t>en He</w:t>
      </w:r>
      <w:r w:rsidR="00BC1DE3" w:rsidRPr="007E59DF">
        <w:rPr>
          <w:rFonts w:cs="Arial"/>
          <w:color w:val="000000"/>
          <w:sz w:val="24"/>
          <w:szCs w:val="24"/>
        </w:rPr>
        <w:t>i</w:t>
      </w:r>
      <w:r w:rsidR="00D33388" w:rsidRPr="007E59DF">
        <w:rPr>
          <w:rFonts w:cs="Arial"/>
          <w:color w:val="000000"/>
          <w:sz w:val="24"/>
          <w:szCs w:val="24"/>
        </w:rPr>
        <w:t xml:space="preserve">matsinn in </w:t>
      </w:r>
      <w:proofErr w:type="spellStart"/>
      <w:r w:rsidR="00D33388" w:rsidRPr="007E59DF">
        <w:rPr>
          <w:rFonts w:cs="Arial"/>
          <w:color w:val="000000"/>
          <w:sz w:val="24"/>
          <w:szCs w:val="24"/>
        </w:rPr>
        <w:t>Heisterbach</w:t>
      </w:r>
      <w:r w:rsidR="0020541C" w:rsidRPr="007E59DF">
        <w:rPr>
          <w:rFonts w:cs="Arial"/>
          <w:color w:val="000000"/>
          <w:sz w:val="24"/>
          <w:szCs w:val="24"/>
        </w:rPr>
        <w:t>errott</w:t>
      </w:r>
      <w:proofErr w:type="spellEnd"/>
      <w:r w:rsidR="0020541C" w:rsidRPr="007E59DF">
        <w:rPr>
          <w:rFonts w:cs="Arial"/>
          <w:color w:val="000000"/>
          <w:sz w:val="24"/>
          <w:szCs w:val="24"/>
        </w:rPr>
        <w:t xml:space="preserve"> und Umgebung zu fördern, </w:t>
      </w:r>
      <w:r w:rsidR="0020541C" w:rsidRPr="007E59DF">
        <w:rPr>
          <w:rFonts w:cs="Arial"/>
          <w:color w:val="000000"/>
          <w:sz w:val="24"/>
          <w:szCs w:val="24"/>
        </w:rPr>
        <w:tab/>
      </w:r>
      <w:r w:rsidR="00D33388" w:rsidRPr="007E59DF">
        <w:rPr>
          <w:rFonts w:cs="Arial"/>
          <w:color w:val="000000"/>
          <w:sz w:val="24"/>
          <w:szCs w:val="24"/>
        </w:rPr>
        <w:t>insbesondere auch die Jugend an d</w:t>
      </w:r>
      <w:r w:rsidR="0020541C" w:rsidRPr="007E59DF">
        <w:rPr>
          <w:rFonts w:cs="Arial"/>
          <w:color w:val="000000"/>
          <w:sz w:val="24"/>
          <w:szCs w:val="24"/>
        </w:rPr>
        <w:t xml:space="preserve">ie heimatliche Natur und Kultur </w:t>
      </w:r>
      <w:r w:rsidR="0020541C" w:rsidRPr="007E59DF">
        <w:rPr>
          <w:rFonts w:cs="Arial"/>
          <w:color w:val="000000"/>
          <w:sz w:val="24"/>
          <w:szCs w:val="24"/>
        </w:rPr>
        <w:tab/>
      </w:r>
      <w:r w:rsidR="00D33388" w:rsidRPr="007E59DF">
        <w:rPr>
          <w:rFonts w:cs="Arial"/>
          <w:color w:val="000000"/>
          <w:sz w:val="24"/>
          <w:szCs w:val="24"/>
        </w:rPr>
        <w:t>heranzuführen,</w:t>
      </w:r>
    </w:p>
    <w:p w:rsidR="00D33388" w:rsidRPr="007E59DF" w:rsidRDefault="00D33388" w:rsidP="00F27AA9">
      <w:pPr>
        <w:pStyle w:val="Listenabsatz"/>
        <w:tabs>
          <w:tab w:val="left" w:pos="567"/>
          <w:tab w:val="left" w:pos="993"/>
        </w:tabs>
        <w:autoSpaceDE w:val="0"/>
        <w:autoSpaceDN w:val="0"/>
        <w:adjustRightInd w:val="0"/>
        <w:spacing w:after="0" w:line="240" w:lineRule="auto"/>
        <w:ind w:left="993" w:hanging="426"/>
        <w:jc w:val="both"/>
        <w:rPr>
          <w:rFonts w:cs="Arial"/>
          <w:color w:val="000000"/>
          <w:sz w:val="24"/>
          <w:szCs w:val="24"/>
        </w:rPr>
      </w:pPr>
      <w:r w:rsidRPr="007E59DF">
        <w:rPr>
          <w:rFonts w:cs="Arial"/>
          <w:color w:val="000000"/>
          <w:sz w:val="24"/>
          <w:szCs w:val="24"/>
        </w:rPr>
        <w:t>2.</w:t>
      </w:r>
      <w:r w:rsidRPr="007E59DF">
        <w:rPr>
          <w:rFonts w:cs="Arial"/>
          <w:color w:val="000000"/>
          <w:sz w:val="24"/>
          <w:szCs w:val="24"/>
        </w:rPr>
        <w:tab/>
        <w:t xml:space="preserve">die Kenntnisse über </w:t>
      </w:r>
      <w:proofErr w:type="spellStart"/>
      <w:r w:rsidRPr="007E59DF">
        <w:rPr>
          <w:rFonts w:cs="Arial"/>
          <w:color w:val="000000"/>
          <w:sz w:val="24"/>
          <w:szCs w:val="24"/>
        </w:rPr>
        <w:t>Heisterbacherrott</w:t>
      </w:r>
      <w:proofErr w:type="spellEnd"/>
      <w:r w:rsidRPr="007E59DF">
        <w:rPr>
          <w:rFonts w:cs="Arial"/>
          <w:color w:val="000000"/>
          <w:sz w:val="24"/>
          <w:szCs w:val="24"/>
        </w:rPr>
        <w:t xml:space="preserve"> und Umgebung, das Siebengebirge und den </w:t>
      </w:r>
      <w:r w:rsidR="00977187" w:rsidRPr="007E59DF">
        <w:rPr>
          <w:rFonts w:cs="Arial"/>
          <w:color w:val="000000"/>
          <w:sz w:val="24"/>
          <w:szCs w:val="24"/>
        </w:rPr>
        <w:t>rheinischen Kulturraum zu erweitern und zu v</w:t>
      </w:r>
      <w:r w:rsidR="0020541C" w:rsidRPr="007E59DF">
        <w:rPr>
          <w:rFonts w:cs="Arial"/>
          <w:color w:val="000000"/>
          <w:sz w:val="24"/>
          <w:szCs w:val="24"/>
        </w:rPr>
        <w:t>erbreiten,</w:t>
      </w:r>
    </w:p>
    <w:p w:rsidR="0020541C" w:rsidRPr="007E59DF" w:rsidRDefault="00977187" w:rsidP="00F27AA9">
      <w:pPr>
        <w:pStyle w:val="Listenabsatz"/>
        <w:tabs>
          <w:tab w:val="left" w:pos="567"/>
        </w:tabs>
        <w:autoSpaceDE w:val="0"/>
        <w:autoSpaceDN w:val="0"/>
        <w:adjustRightInd w:val="0"/>
        <w:spacing w:after="0" w:line="240" w:lineRule="auto"/>
        <w:ind w:left="993" w:hanging="414"/>
        <w:jc w:val="both"/>
        <w:rPr>
          <w:rFonts w:cs="Arial"/>
          <w:color w:val="000000"/>
          <w:sz w:val="24"/>
          <w:szCs w:val="24"/>
        </w:rPr>
      </w:pPr>
      <w:r w:rsidRPr="007E59DF">
        <w:rPr>
          <w:rFonts w:cs="Arial"/>
          <w:color w:val="000000"/>
          <w:sz w:val="24"/>
          <w:szCs w:val="24"/>
        </w:rPr>
        <w:t>3.</w:t>
      </w:r>
      <w:r w:rsidRPr="007E59DF">
        <w:rPr>
          <w:rFonts w:cs="Arial"/>
          <w:color w:val="000000"/>
          <w:sz w:val="24"/>
          <w:szCs w:val="24"/>
        </w:rPr>
        <w:tab/>
        <w:t xml:space="preserve">sich für die Erhaltung und Pflege von Natur und Landschaft sowie der </w:t>
      </w:r>
    </w:p>
    <w:p w:rsidR="00977187" w:rsidRPr="007E59DF" w:rsidRDefault="0020541C" w:rsidP="00F27AA9">
      <w:pPr>
        <w:pStyle w:val="Listenabsatz"/>
        <w:tabs>
          <w:tab w:val="left" w:pos="567"/>
        </w:tabs>
        <w:autoSpaceDE w:val="0"/>
        <w:autoSpaceDN w:val="0"/>
        <w:adjustRightInd w:val="0"/>
        <w:spacing w:after="0" w:line="240" w:lineRule="auto"/>
        <w:ind w:left="993" w:hanging="414"/>
        <w:jc w:val="both"/>
        <w:rPr>
          <w:rFonts w:cs="Arial"/>
          <w:color w:val="000000"/>
          <w:sz w:val="24"/>
          <w:szCs w:val="24"/>
        </w:rPr>
      </w:pPr>
      <w:r w:rsidRPr="007E59DF">
        <w:rPr>
          <w:rFonts w:cs="Arial"/>
          <w:color w:val="000000"/>
          <w:sz w:val="24"/>
          <w:szCs w:val="24"/>
        </w:rPr>
        <w:tab/>
      </w:r>
      <w:r w:rsidR="00977187" w:rsidRPr="007E59DF">
        <w:rPr>
          <w:rFonts w:cs="Arial"/>
          <w:color w:val="000000"/>
          <w:sz w:val="24"/>
          <w:szCs w:val="24"/>
        </w:rPr>
        <w:t xml:space="preserve">Kulturdenkmale in </w:t>
      </w:r>
      <w:proofErr w:type="spellStart"/>
      <w:r w:rsidR="00977187" w:rsidRPr="007E59DF">
        <w:rPr>
          <w:rFonts w:cs="Arial"/>
          <w:color w:val="000000"/>
          <w:sz w:val="24"/>
          <w:szCs w:val="24"/>
        </w:rPr>
        <w:t>Heisterbacherott</w:t>
      </w:r>
      <w:proofErr w:type="spellEnd"/>
      <w:r w:rsidR="00977187" w:rsidRPr="007E59DF">
        <w:rPr>
          <w:rFonts w:cs="Arial"/>
          <w:color w:val="000000"/>
          <w:sz w:val="24"/>
          <w:szCs w:val="24"/>
        </w:rPr>
        <w:t xml:space="preserve"> und Umgebung einzusetzen,</w:t>
      </w:r>
    </w:p>
    <w:p w:rsidR="00977187" w:rsidRPr="007E59DF" w:rsidRDefault="00977187" w:rsidP="00857AE4">
      <w:pPr>
        <w:pStyle w:val="Listenabsatz"/>
        <w:autoSpaceDE w:val="0"/>
        <w:autoSpaceDN w:val="0"/>
        <w:adjustRightInd w:val="0"/>
        <w:spacing w:after="0" w:line="240" w:lineRule="auto"/>
        <w:ind w:left="993" w:hanging="426"/>
        <w:rPr>
          <w:rFonts w:cs="Arial"/>
          <w:color w:val="000000"/>
          <w:sz w:val="24"/>
          <w:szCs w:val="24"/>
        </w:rPr>
      </w:pPr>
      <w:r w:rsidRPr="007E59DF">
        <w:rPr>
          <w:rFonts w:cs="Arial"/>
          <w:color w:val="000000"/>
          <w:sz w:val="24"/>
          <w:szCs w:val="24"/>
        </w:rPr>
        <w:t>4.</w:t>
      </w:r>
      <w:r w:rsidRPr="007E59DF">
        <w:rPr>
          <w:rFonts w:cs="Arial"/>
          <w:color w:val="000000"/>
          <w:sz w:val="24"/>
          <w:szCs w:val="24"/>
        </w:rPr>
        <w:tab/>
        <w:t>das Wandern zu fördern.</w:t>
      </w:r>
      <w:r w:rsidR="005D72AE" w:rsidRPr="007E59DF">
        <w:rPr>
          <w:rFonts w:cs="Arial"/>
          <w:color w:val="000000"/>
          <w:sz w:val="24"/>
          <w:szCs w:val="24"/>
        </w:rPr>
        <w:br/>
      </w:r>
    </w:p>
    <w:p w:rsidR="008561F0" w:rsidRPr="007E59DF" w:rsidRDefault="00977187" w:rsidP="008561F0">
      <w:pPr>
        <w:spacing w:after="0" w:line="240" w:lineRule="auto"/>
        <w:jc w:val="center"/>
        <w:rPr>
          <w:sz w:val="24"/>
          <w:szCs w:val="24"/>
        </w:rPr>
      </w:pPr>
      <w:r w:rsidRPr="007E59DF">
        <w:rPr>
          <w:sz w:val="24"/>
          <w:szCs w:val="24"/>
        </w:rPr>
        <w:t>§ 2</w:t>
      </w:r>
    </w:p>
    <w:p w:rsidR="00977187" w:rsidRPr="007E59DF" w:rsidRDefault="00977187" w:rsidP="008561F0">
      <w:pPr>
        <w:spacing w:after="0" w:line="240" w:lineRule="auto"/>
        <w:jc w:val="center"/>
        <w:rPr>
          <w:sz w:val="24"/>
          <w:szCs w:val="24"/>
        </w:rPr>
      </w:pPr>
      <w:r w:rsidRPr="007E59DF">
        <w:rPr>
          <w:rFonts w:cs="Arial"/>
          <w:color w:val="000000"/>
          <w:sz w:val="24"/>
          <w:szCs w:val="24"/>
        </w:rPr>
        <w:t>Gemeinnützigkeit</w:t>
      </w:r>
    </w:p>
    <w:p w:rsidR="00977187" w:rsidRPr="007E59DF" w:rsidRDefault="00977187" w:rsidP="00446B91">
      <w:pPr>
        <w:tabs>
          <w:tab w:val="left" w:pos="567"/>
          <w:tab w:val="left" w:pos="1134"/>
        </w:tabs>
        <w:autoSpaceDE w:val="0"/>
        <w:autoSpaceDN w:val="0"/>
        <w:adjustRightInd w:val="0"/>
        <w:spacing w:after="0" w:line="240" w:lineRule="auto"/>
        <w:rPr>
          <w:rFonts w:cs="Arial"/>
          <w:color w:val="000000"/>
          <w:sz w:val="24"/>
          <w:szCs w:val="24"/>
        </w:rPr>
      </w:pPr>
    </w:p>
    <w:p w:rsidR="00977187" w:rsidRPr="007E59DF" w:rsidRDefault="00977187" w:rsidP="007E59DF">
      <w:pPr>
        <w:autoSpaceDE w:val="0"/>
        <w:autoSpaceDN w:val="0"/>
        <w:adjustRightInd w:val="0"/>
        <w:spacing w:after="0" w:line="240" w:lineRule="auto"/>
        <w:jc w:val="both"/>
        <w:rPr>
          <w:rFonts w:cs="Arial"/>
          <w:color w:val="000000"/>
          <w:sz w:val="24"/>
          <w:szCs w:val="24"/>
        </w:rPr>
      </w:pPr>
      <w:r w:rsidRPr="007E59DF">
        <w:rPr>
          <w:rFonts w:cs="Arial"/>
          <w:color w:val="000000"/>
          <w:sz w:val="24"/>
          <w:szCs w:val="24"/>
        </w:rPr>
        <w:t>Der HVH verfolgt ausschließlich und unmittelbar gemeinnützige Zwecke im Sinne des Abschnitts „Steuerbegünstigte Zwecke“ der Abgabenordnung. Er ist selbstlos tätig, er verfolgt nicht in erster Linie eigenwirtschaftliche Zwecke. Mittel des HVH</w:t>
      </w:r>
      <w:r w:rsidR="00E02F1A" w:rsidRPr="007E59DF">
        <w:rPr>
          <w:rFonts w:cs="Arial"/>
          <w:color w:val="000000"/>
          <w:sz w:val="24"/>
          <w:szCs w:val="24"/>
        </w:rPr>
        <w:t>s</w:t>
      </w:r>
      <w:r w:rsidRPr="007E59DF">
        <w:rPr>
          <w:rFonts w:cs="Arial"/>
          <w:color w:val="000000"/>
          <w:sz w:val="24"/>
          <w:szCs w:val="24"/>
        </w:rPr>
        <w:t xml:space="preserve"> dürfen nur für die satzungsmäßigen Zwecke verwendet werden. Die Mitglieder erhalten keine Zuwendungen aus Mitteln des HVH</w:t>
      </w:r>
      <w:r w:rsidR="00E02F1A" w:rsidRPr="007E59DF">
        <w:rPr>
          <w:rFonts w:cs="Arial"/>
          <w:color w:val="000000"/>
          <w:sz w:val="24"/>
          <w:szCs w:val="24"/>
        </w:rPr>
        <w:t>s</w:t>
      </w:r>
      <w:r w:rsidRPr="007E59DF">
        <w:rPr>
          <w:rFonts w:cs="Arial"/>
          <w:color w:val="000000"/>
          <w:sz w:val="24"/>
          <w:szCs w:val="24"/>
        </w:rPr>
        <w:t>. Es darf keine Person durch Ausgaben, di</w:t>
      </w:r>
      <w:r w:rsidR="00E02F1A" w:rsidRPr="007E59DF">
        <w:rPr>
          <w:rFonts w:cs="Arial"/>
          <w:color w:val="000000"/>
          <w:sz w:val="24"/>
          <w:szCs w:val="24"/>
        </w:rPr>
        <w:t xml:space="preserve">e dem Zweck des HVH fremd sind </w:t>
      </w:r>
      <w:r w:rsidRPr="007E59DF">
        <w:rPr>
          <w:rFonts w:cs="Arial"/>
          <w:color w:val="000000"/>
          <w:sz w:val="24"/>
          <w:szCs w:val="24"/>
        </w:rPr>
        <w:t xml:space="preserve">oder </w:t>
      </w:r>
      <w:r w:rsidR="00F27AA9" w:rsidRPr="007E59DF">
        <w:rPr>
          <w:rFonts w:cs="Arial"/>
          <w:color w:val="000000"/>
          <w:sz w:val="24"/>
          <w:szCs w:val="24"/>
        </w:rPr>
        <w:t>durch v</w:t>
      </w:r>
      <w:r w:rsidR="0020541C" w:rsidRPr="007E59DF">
        <w:rPr>
          <w:rFonts w:cs="Arial"/>
          <w:color w:val="000000"/>
          <w:sz w:val="24"/>
          <w:szCs w:val="24"/>
        </w:rPr>
        <w:t xml:space="preserve">erhältnismäßig hohe Vergütungen </w:t>
      </w:r>
      <w:r w:rsidR="00F27AA9" w:rsidRPr="007E59DF">
        <w:rPr>
          <w:rFonts w:cs="Arial"/>
          <w:color w:val="000000"/>
          <w:sz w:val="24"/>
          <w:szCs w:val="24"/>
        </w:rPr>
        <w:t xml:space="preserve">begünstigt </w:t>
      </w:r>
      <w:r w:rsidRPr="007E59DF">
        <w:rPr>
          <w:rFonts w:cs="Arial"/>
          <w:color w:val="000000"/>
          <w:sz w:val="24"/>
          <w:szCs w:val="24"/>
        </w:rPr>
        <w:t>werden.</w:t>
      </w:r>
      <w:r w:rsidR="005D72AE" w:rsidRPr="007E59DF">
        <w:rPr>
          <w:rFonts w:cs="Arial"/>
          <w:color w:val="000000"/>
          <w:sz w:val="24"/>
          <w:szCs w:val="24"/>
        </w:rPr>
        <w:br/>
      </w:r>
    </w:p>
    <w:p w:rsidR="00977187" w:rsidRPr="007E59DF" w:rsidRDefault="00977187" w:rsidP="00977187">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§3</w:t>
      </w:r>
    </w:p>
    <w:p w:rsidR="00977187" w:rsidRPr="007E59DF" w:rsidRDefault="00977187" w:rsidP="00977187">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Mitglieder</w:t>
      </w:r>
    </w:p>
    <w:p w:rsidR="00D33388" w:rsidRPr="007E59DF" w:rsidRDefault="00D33388" w:rsidP="00EF2F93">
      <w:pPr>
        <w:autoSpaceDE w:val="0"/>
        <w:autoSpaceDN w:val="0"/>
        <w:adjustRightInd w:val="0"/>
        <w:spacing w:after="0" w:line="240" w:lineRule="auto"/>
        <w:rPr>
          <w:rFonts w:cs="Arial"/>
          <w:color w:val="000000"/>
          <w:sz w:val="24"/>
          <w:szCs w:val="24"/>
        </w:rPr>
      </w:pPr>
    </w:p>
    <w:p w:rsidR="003A7C52" w:rsidRPr="007E59DF" w:rsidRDefault="003A7C52" w:rsidP="00F27AA9">
      <w:p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(1)</w:t>
      </w:r>
      <w:r w:rsidRPr="007E59DF">
        <w:rPr>
          <w:rFonts w:cs="Arial"/>
          <w:color w:val="000000"/>
          <w:sz w:val="24"/>
          <w:szCs w:val="24"/>
        </w:rPr>
        <w:tab/>
        <w:t>Mitglieder des HVH</w:t>
      </w:r>
      <w:r w:rsidR="00E02F1A" w:rsidRPr="007E59DF">
        <w:rPr>
          <w:rFonts w:cs="Arial"/>
          <w:color w:val="000000"/>
          <w:sz w:val="24"/>
          <w:szCs w:val="24"/>
        </w:rPr>
        <w:t>s</w:t>
      </w:r>
      <w:r w:rsidRPr="007E59DF">
        <w:rPr>
          <w:rFonts w:cs="Arial"/>
          <w:color w:val="000000"/>
          <w:sz w:val="24"/>
          <w:szCs w:val="24"/>
        </w:rPr>
        <w:t xml:space="preserve"> kann jede natürliche oder juristische Person werden, die bereit ist, den Zweck des HVH</w:t>
      </w:r>
      <w:r w:rsidR="00E02F1A" w:rsidRPr="007E59DF">
        <w:rPr>
          <w:rFonts w:cs="Arial"/>
          <w:color w:val="000000"/>
          <w:sz w:val="24"/>
          <w:szCs w:val="24"/>
        </w:rPr>
        <w:t>s</w:t>
      </w:r>
      <w:r w:rsidRPr="007E59DF">
        <w:rPr>
          <w:rFonts w:cs="Arial"/>
          <w:color w:val="000000"/>
          <w:sz w:val="24"/>
          <w:szCs w:val="24"/>
        </w:rPr>
        <w:t xml:space="preserve"> zu fördern, insbesondere durch Zahlung der Mitgliederbeiträge. Bei Familienmitgliedschaften erwirbt jeder Familienangehörige die Mitgliedschaft. Der Eintritt in den HVH wird schriftlich beim Vorsitzenden beantragt. Die Mitgliedschaft beginnt mit der Bestätigung durch den Vorsitzenden oder ein von ihm</w:t>
      </w:r>
      <w:r w:rsidR="005D72AE" w:rsidRPr="007E59DF">
        <w:rPr>
          <w:rFonts w:cs="Arial"/>
          <w:color w:val="000000"/>
          <w:sz w:val="24"/>
          <w:szCs w:val="24"/>
        </w:rPr>
        <w:t xml:space="preserve"> ermächtigtes Vorstandmitglied.</w:t>
      </w:r>
    </w:p>
    <w:p w:rsidR="00BC1DE3" w:rsidRPr="007E59DF" w:rsidRDefault="003A7C52" w:rsidP="00F27AA9">
      <w:p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(2)</w:t>
      </w:r>
      <w:r w:rsidRPr="007E59DF">
        <w:rPr>
          <w:rFonts w:cs="Arial"/>
          <w:color w:val="000000"/>
          <w:sz w:val="24"/>
          <w:szCs w:val="24"/>
        </w:rPr>
        <w:tab/>
        <w:t xml:space="preserve">Der </w:t>
      </w:r>
      <w:r w:rsidR="00BC1DE3" w:rsidRPr="007E59DF">
        <w:rPr>
          <w:rFonts w:cs="Arial"/>
          <w:color w:val="000000"/>
          <w:sz w:val="24"/>
          <w:szCs w:val="24"/>
        </w:rPr>
        <w:t>Austritt aus dem HVH bedarf der schriftlichen Erklärung gegenüber dem Vorsitzenden. Er ist nur zum Jahresende möglich.</w:t>
      </w:r>
    </w:p>
    <w:p w:rsidR="00BC1DE3" w:rsidRPr="007E59DF" w:rsidRDefault="00BC1DE3" w:rsidP="0020541C">
      <w:pPr>
        <w:pStyle w:val="Listenabsatz"/>
        <w:numPr>
          <w:ilvl w:val="0"/>
          <w:numId w:val="3"/>
        </w:num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 xml:space="preserve">Der Vorstand kann ein Mitglied aus wichtigem Grunde ausschließen. Ein wichtiger Grund liegt insbesondere vor, wenn es trotz schriftlicher Mahnung für zwei Jahre mit der Entrichtung seines Beitrages im Rückstand ist. Vor Ausschließung ist dem Mitglied </w:t>
      </w:r>
      <w:r w:rsidR="0020541C" w:rsidRPr="007E59DF">
        <w:rPr>
          <w:rFonts w:cs="Arial"/>
          <w:color w:val="000000"/>
          <w:sz w:val="24"/>
          <w:szCs w:val="24"/>
        </w:rPr>
        <w:t xml:space="preserve"> </w:t>
      </w:r>
      <w:r w:rsidRPr="007E59DF">
        <w:rPr>
          <w:rFonts w:cs="Arial"/>
          <w:color w:val="000000"/>
          <w:sz w:val="24"/>
          <w:szCs w:val="24"/>
        </w:rPr>
        <w:t xml:space="preserve">Gelegenheit zur </w:t>
      </w:r>
      <w:r w:rsidRPr="007E59DF">
        <w:rPr>
          <w:rFonts w:cs="Arial"/>
          <w:color w:val="000000"/>
          <w:sz w:val="24"/>
          <w:szCs w:val="24"/>
        </w:rPr>
        <w:lastRenderedPageBreak/>
        <w:t xml:space="preserve">Äußerung zu geben. Gegen die Ausschließung ist binnen eines Monats die Anrufung der </w:t>
      </w:r>
      <w:r w:rsidR="005D72AE" w:rsidRPr="007E59DF">
        <w:rPr>
          <w:rFonts w:cs="Arial"/>
          <w:color w:val="000000"/>
          <w:sz w:val="24"/>
          <w:szCs w:val="24"/>
        </w:rPr>
        <w:t>Mitgliederversammlung zulässig.</w:t>
      </w:r>
    </w:p>
    <w:p w:rsidR="00BC1DE3" w:rsidRPr="007E59DF" w:rsidRDefault="00BC1DE3" w:rsidP="0020541C">
      <w:pPr>
        <w:pStyle w:val="Listenabsatz"/>
        <w:numPr>
          <w:ilvl w:val="0"/>
          <w:numId w:val="3"/>
        </w:num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Die Mitgliederversammlung kann ein um den HVH besonders verdientes Mitglied zum Ehrenmitglied und einen um den HVH besonders verdienten Vorsitzenden zum Ehrenvorsitzenden ernennen. Ehrenmitglied und Ehrenvorsitzender sind von der Beitragszahlung befreit.</w:t>
      </w:r>
    </w:p>
    <w:p w:rsidR="00BC1DE3" w:rsidRPr="00EB7AE4" w:rsidRDefault="00BC1DE3" w:rsidP="00BC1DE3">
      <w:pPr>
        <w:autoSpaceDE w:val="0"/>
        <w:autoSpaceDN w:val="0"/>
        <w:adjustRightInd w:val="0"/>
        <w:spacing w:after="0" w:line="240" w:lineRule="auto"/>
        <w:rPr>
          <w:rFonts w:cs="Arial"/>
          <w:color w:val="000000"/>
          <w:sz w:val="20"/>
          <w:szCs w:val="20"/>
        </w:rPr>
      </w:pPr>
    </w:p>
    <w:p w:rsidR="00BC1DE3" w:rsidRPr="007E59DF" w:rsidRDefault="00BC1DE3" w:rsidP="00BC1DE3">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 4</w:t>
      </w:r>
    </w:p>
    <w:p w:rsidR="00BC1DE3" w:rsidRPr="007E59DF" w:rsidRDefault="00BC1DE3" w:rsidP="00976A3C">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Organe</w:t>
      </w:r>
      <w:r w:rsidRPr="007E59DF">
        <w:rPr>
          <w:rFonts w:cs="Arial"/>
          <w:color w:val="000000"/>
          <w:sz w:val="24"/>
          <w:szCs w:val="24"/>
        </w:rPr>
        <w:br/>
      </w:r>
    </w:p>
    <w:p w:rsidR="00BC1DE3" w:rsidRPr="007E59DF" w:rsidRDefault="005130A3" w:rsidP="00976A3C">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BC1DE3" w:rsidRPr="007E59DF">
        <w:rPr>
          <w:rFonts w:cs="Arial"/>
          <w:color w:val="000000"/>
          <w:sz w:val="24"/>
          <w:szCs w:val="24"/>
        </w:rPr>
        <w:t>Organe des HVH</w:t>
      </w:r>
      <w:r w:rsidR="0026017B" w:rsidRPr="007E59DF">
        <w:rPr>
          <w:rFonts w:cs="Arial"/>
          <w:color w:val="000000"/>
          <w:sz w:val="24"/>
          <w:szCs w:val="24"/>
        </w:rPr>
        <w:t>s</w:t>
      </w:r>
      <w:r w:rsidR="00BC1DE3" w:rsidRPr="007E59DF">
        <w:rPr>
          <w:rFonts w:cs="Arial"/>
          <w:color w:val="000000"/>
          <w:sz w:val="24"/>
          <w:szCs w:val="24"/>
        </w:rPr>
        <w:t xml:space="preserve"> sind der Vorstand und die Mitgliederversammlung.</w:t>
      </w:r>
    </w:p>
    <w:p w:rsidR="00446B91" w:rsidRPr="007E59DF" w:rsidRDefault="00446B91" w:rsidP="00BC1DE3">
      <w:pPr>
        <w:autoSpaceDE w:val="0"/>
        <w:autoSpaceDN w:val="0"/>
        <w:adjustRightInd w:val="0"/>
        <w:spacing w:after="0" w:line="240" w:lineRule="auto"/>
        <w:rPr>
          <w:rFonts w:cs="Arial"/>
          <w:color w:val="000000"/>
          <w:sz w:val="24"/>
          <w:szCs w:val="24"/>
        </w:rPr>
      </w:pPr>
    </w:p>
    <w:p w:rsidR="005D72AE" w:rsidRPr="00EB7AE4" w:rsidRDefault="005D72AE" w:rsidP="00BC1DE3">
      <w:pPr>
        <w:autoSpaceDE w:val="0"/>
        <w:autoSpaceDN w:val="0"/>
        <w:adjustRightInd w:val="0"/>
        <w:spacing w:after="0" w:line="240" w:lineRule="auto"/>
        <w:rPr>
          <w:rFonts w:cs="Arial"/>
          <w:color w:val="000000"/>
          <w:sz w:val="20"/>
          <w:szCs w:val="20"/>
        </w:rPr>
      </w:pPr>
    </w:p>
    <w:p w:rsidR="007055E9" w:rsidRPr="007E59DF" w:rsidRDefault="007055E9" w:rsidP="008561F0">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 5</w:t>
      </w:r>
    </w:p>
    <w:p w:rsidR="007055E9" w:rsidRPr="007E59DF" w:rsidRDefault="007055E9" w:rsidP="007055E9">
      <w:pPr>
        <w:autoSpaceDE w:val="0"/>
        <w:autoSpaceDN w:val="0"/>
        <w:adjustRightInd w:val="0"/>
        <w:spacing w:after="0" w:line="240" w:lineRule="auto"/>
        <w:jc w:val="center"/>
        <w:rPr>
          <w:rFonts w:cs="Arial"/>
          <w:color w:val="000000"/>
          <w:sz w:val="24"/>
          <w:szCs w:val="24"/>
        </w:rPr>
      </w:pPr>
      <w:r w:rsidRPr="007E59DF">
        <w:rPr>
          <w:rFonts w:cs="Arial"/>
          <w:color w:val="000000"/>
          <w:sz w:val="24"/>
          <w:szCs w:val="24"/>
        </w:rPr>
        <w:t>Vorstand</w:t>
      </w:r>
    </w:p>
    <w:p w:rsidR="007055E9" w:rsidRPr="007E59DF" w:rsidRDefault="007055E9" w:rsidP="007055E9">
      <w:pPr>
        <w:autoSpaceDE w:val="0"/>
        <w:autoSpaceDN w:val="0"/>
        <w:adjustRightInd w:val="0"/>
        <w:spacing w:after="0" w:line="240" w:lineRule="auto"/>
        <w:jc w:val="center"/>
        <w:rPr>
          <w:rFonts w:cs="Arial"/>
          <w:color w:val="000000"/>
          <w:sz w:val="24"/>
          <w:szCs w:val="24"/>
        </w:rPr>
      </w:pPr>
    </w:p>
    <w:p w:rsidR="007055E9" w:rsidRPr="007E59DF" w:rsidRDefault="007055E9" w:rsidP="00F27AA9">
      <w:pPr>
        <w:autoSpaceDE w:val="0"/>
        <w:autoSpaceDN w:val="0"/>
        <w:adjustRightInd w:val="0"/>
        <w:spacing w:after="0" w:line="240" w:lineRule="auto"/>
        <w:ind w:left="567" w:hanging="567"/>
        <w:jc w:val="both"/>
        <w:rPr>
          <w:rFonts w:cs="Arial"/>
          <w:color w:val="000000"/>
          <w:sz w:val="24"/>
          <w:szCs w:val="24"/>
        </w:rPr>
      </w:pPr>
      <w:r w:rsidRPr="007E59DF">
        <w:rPr>
          <w:rFonts w:cs="Arial"/>
          <w:color w:val="000000"/>
          <w:sz w:val="24"/>
          <w:szCs w:val="24"/>
        </w:rPr>
        <w:t>(1)</w:t>
      </w:r>
      <w:r w:rsidRPr="007E59DF">
        <w:rPr>
          <w:rFonts w:cs="Arial"/>
          <w:color w:val="000000"/>
          <w:sz w:val="24"/>
          <w:szCs w:val="24"/>
        </w:rPr>
        <w:tab/>
        <w:t>Der Vorstand leitet den HVH ehrenamtlich.</w:t>
      </w:r>
      <w:r w:rsidR="00857AE4" w:rsidRPr="007E59DF">
        <w:rPr>
          <w:rFonts w:cs="Arial"/>
          <w:color w:val="000000"/>
          <w:sz w:val="24"/>
          <w:szCs w:val="24"/>
        </w:rPr>
        <w:t xml:space="preserve"> Er besteht aus dem Vorsitzenden</w:t>
      </w:r>
      <w:r w:rsidRPr="007E59DF">
        <w:rPr>
          <w:rFonts w:cs="Arial"/>
          <w:color w:val="000000"/>
          <w:sz w:val="24"/>
          <w:szCs w:val="24"/>
        </w:rPr>
        <w:t>, seinem Stellvertreter, dem Schriftführer, dem Kassenführer und mindestens drei weiteren Vorstandsmitglieder</w:t>
      </w:r>
      <w:r w:rsidR="00E02F1A" w:rsidRPr="007E59DF">
        <w:rPr>
          <w:rFonts w:cs="Arial"/>
          <w:color w:val="000000"/>
          <w:sz w:val="24"/>
          <w:szCs w:val="24"/>
        </w:rPr>
        <w:t>n</w:t>
      </w:r>
      <w:r w:rsidRPr="007E59DF">
        <w:rPr>
          <w:rFonts w:cs="Arial"/>
          <w:color w:val="000000"/>
          <w:sz w:val="24"/>
          <w:szCs w:val="24"/>
        </w:rPr>
        <w:t>.</w:t>
      </w:r>
    </w:p>
    <w:p w:rsidR="00EB7AE4" w:rsidRPr="007E59DF" w:rsidRDefault="007055E9" w:rsidP="00F27AA9">
      <w:pPr>
        <w:spacing w:after="0" w:line="240" w:lineRule="auto"/>
        <w:ind w:left="567" w:hanging="567"/>
        <w:jc w:val="both"/>
        <w:rPr>
          <w:sz w:val="24"/>
          <w:szCs w:val="24"/>
        </w:rPr>
      </w:pPr>
      <w:r w:rsidRPr="007E59DF">
        <w:rPr>
          <w:sz w:val="24"/>
          <w:szCs w:val="24"/>
        </w:rPr>
        <w:t>(2)</w:t>
      </w:r>
      <w:r w:rsidRPr="007E59DF">
        <w:rPr>
          <w:sz w:val="24"/>
          <w:szCs w:val="24"/>
        </w:rPr>
        <w:tab/>
        <w:t>Der Vorsitzende</w:t>
      </w:r>
      <w:r w:rsidR="005130A3">
        <w:rPr>
          <w:sz w:val="24"/>
          <w:szCs w:val="24"/>
        </w:rPr>
        <w:t>, der Stellvertretende Vorsitzende, der Kassenführer und der Schriftführer sind Funktionsträger. Diese Funktionsträger bilden gemeinsam den Vorstand im Sinne des § 26 BGB. Die Vertretung im Sinne des § 26 BGB erfolgt durch mindestens zwei Funktionsträger und zwar entweder durch den Vorsitzenden gemeinsam mit dem Stellvertretenden Vorsitzenden oder durch den Vorsitzenden oder dem Stellvertretenden Vorsitzenden gemeinsam mit dem Kassenführer oder dem Schriftführer.</w:t>
      </w:r>
    </w:p>
    <w:p w:rsidR="007055E9" w:rsidRPr="007E59DF" w:rsidRDefault="007055E9" w:rsidP="00F27AA9">
      <w:pPr>
        <w:spacing w:after="0" w:line="240" w:lineRule="auto"/>
        <w:ind w:left="567" w:hanging="567"/>
        <w:jc w:val="both"/>
        <w:rPr>
          <w:sz w:val="24"/>
          <w:szCs w:val="24"/>
        </w:rPr>
      </w:pPr>
      <w:r w:rsidRPr="007E59DF">
        <w:rPr>
          <w:sz w:val="24"/>
          <w:szCs w:val="24"/>
        </w:rPr>
        <w:t>(3)</w:t>
      </w:r>
      <w:r w:rsidRPr="007E59DF">
        <w:rPr>
          <w:sz w:val="24"/>
          <w:szCs w:val="24"/>
        </w:rPr>
        <w:tab/>
        <w:t>Der Vorsitzende, sein Stellvertreter und die anderen Vorstandmitglieder werden vo</w:t>
      </w:r>
      <w:r w:rsidR="0026017B" w:rsidRPr="007E59DF">
        <w:rPr>
          <w:sz w:val="24"/>
          <w:szCs w:val="24"/>
        </w:rPr>
        <w:t xml:space="preserve">n der Mitgliederversammlung für </w:t>
      </w:r>
      <w:r w:rsidRPr="007E59DF">
        <w:rPr>
          <w:sz w:val="24"/>
          <w:szCs w:val="24"/>
        </w:rPr>
        <w:t>die Dauer von drei Jahren gewählt. Wiederwahl ist zulässig.</w:t>
      </w:r>
    </w:p>
    <w:p w:rsidR="007055E9" w:rsidRPr="007E59DF" w:rsidRDefault="007055E9" w:rsidP="00F27AA9">
      <w:pPr>
        <w:spacing w:after="0" w:line="240" w:lineRule="auto"/>
        <w:ind w:left="567" w:hanging="567"/>
        <w:jc w:val="both"/>
        <w:rPr>
          <w:sz w:val="24"/>
          <w:szCs w:val="24"/>
        </w:rPr>
      </w:pPr>
      <w:r w:rsidRPr="007E59DF">
        <w:rPr>
          <w:sz w:val="24"/>
          <w:szCs w:val="24"/>
        </w:rPr>
        <w:t>(4)</w:t>
      </w:r>
      <w:r w:rsidRPr="007E59DF">
        <w:rPr>
          <w:sz w:val="24"/>
          <w:szCs w:val="24"/>
        </w:rPr>
        <w:tab/>
        <w:t>Jeder Ehrenvorsitzende hat Sitz und Stimme im Vorstand.</w:t>
      </w:r>
    </w:p>
    <w:p w:rsidR="007055E9" w:rsidRPr="007E59DF" w:rsidRDefault="007055E9" w:rsidP="007E59DF">
      <w:pPr>
        <w:spacing w:after="0" w:line="240" w:lineRule="auto"/>
        <w:ind w:left="567" w:hanging="567"/>
        <w:rPr>
          <w:sz w:val="24"/>
          <w:szCs w:val="24"/>
        </w:rPr>
      </w:pPr>
      <w:r w:rsidRPr="007E59DF">
        <w:rPr>
          <w:sz w:val="24"/>
          <w:szCs w:val="24"/>
        </w:rPr>
        <w:t>(5)</w:t>
      </w:r>
      <w:r w:rsidRPr="007E59DF">
        <w:rPr>
          <w:sz w:val="24"/>
          <w:szCs w:val="24"/>
        </w:rPr>
        <w:tab/>
        <w:t>Der Vorsitzende beruft den Vorstand nach Bedarf ein, mindestens zweimal jährlich.</w:t>
      </w:r>
      <w:r w:rsidR="00EB7AE4" w:rsidRPr="007E59DF">
        <w:rPr>
          <w:sz w:val="24"/>
          <w:szCs w:val="24"/>
        </w:rPr>
        <w:br/>
      </w:r>
    </w:p>
    <w:p w:rsidR="00882233" w:rsidRPr="007E59DF" w:rsidRDefault="005D72AE" w:rsidP="00882233">
      <w:pPr>
        <w:spacing w:after="0" w:line="240" w:lineRule="auto"/>
        <w:jc w:val="center"/>
        <w:rPr>
          <w:sz w:val="24"/>
          <w:szCs w:val="24"/>
        </w:rPr>
      </w:pPr>
      <w:r w:rsidRPr="007E59DF">
        <w:rPr>
          <w:sz w:val="24"/>
          <w:szCs w:val="24"/>
        </w:rPr>
        <w:t>§ 6</w:t>
      </w:r>
    </w:p>
    <w:p w:rsidR="005D72AE" w:rsidRPr="007E59DF" w:rsidRDefault="00EB7AE4" w:rsidP="00882233">
      <w:pPr>
        <w:spacing w:after="0" w:line="240" w:lineRule="auto"/>
        <w:jc w:val="center"/>
        <w:rPr>
          <w:sz w:val="24"/>
          <w:szCs w:val="24"/>
        </w:rPr>
      </w:pPr>
      <w:r w:rsidRPr="007E59DF">
        <w:rPr>
          <w:rFonts w:cs="Arial"/>
          <w:color w:val="000000"/>
          <w:sz w:val="24"/>
          <w:szCs w:val="24"/>
        </w:rPr>
        <w:t>Mitgliederversammlung</w:t>
      </w:r>
    </w:p>
    <w:p w:rsidR="00EB7AE4" w:rsidRPr="007E59DF" w:rsidRDefault="00EB7AE4" w:rsidP="005D72AE">
      <w:pPr>
        <w:pStyle w:val="Listenabsatz"/>
        <w:autoSpaceDE w:val="0"/>
        <w:autoSpaceDN w:val="0"/>
        <w:adjustRightInd w:val="0"/>
        <w:spacing w:after="0" w:line="240" w:lineRule="auto"/>
        <w:ind w:left="930"/>
        <w:jc w:val="center"/>
        <w:rPr>
          <w:rFonts w:cs="Arial"/>
          <w:color w:val="000000"/>
          <w:sz w:val="24"/>
          <w:szCs w:val="24"/>
        </w:rPr>
      </w:pPr>
    </w:p>
    <w:p w:rsidR="00800CA7" w:rsidRPr="007E59DF" w:rsidRDefault="007055E9" w:rsidP="0020541C">
      <w:pPr>
        <w:pStyle w:val="Listenabsatz"/>
        <w:numPr>
          <w:ilvl w:val="0"/>
          <w:numId w:val="11"/>
        </w:numPr>
        <w:spacing w:line="240" w:lineRule="auto"/>
        <w:ind w:left="567" w:hanging="567"/>
        <w:jc w:val="both"/>
        <w:rPr>
          <w:sz w:val="24"/>
          <w:szCs w:val="24"/>
        </w:rPr>
      </w:pPr>
      <w:r w:rsidRPr="007E59DF">
        <w:rPr>
          <w:sz w:val="24"/>
          <w:szCs w:val="24"/>
        </w:rPr>
        <w:t>Der Vorsitzende beruft mindestens jährlich eine Mitgliederversammlung ein. Er beruft ferner eine Mitgliederversamm</w:t>
      </w:r>
      <w:r w:rsidR="00800CA7" w:rsidRPr="007E59DF">
        <w:rPr>
          <w:sz w:val="24"/>
          <w:szCs w:val="24"/>
        </w:rPr>
        <w:t>l</w:t>
      </w:r>
      <w:r w:rsidR="009721FF">
        <w:rPr>
          <w:sz w:val="24"/>
          <w:szCs w:val="24"/>
        </w:rPr>
        <w:t>ung ein, wenn dies von 10 %</w:t>
      </w:r>
      <w:r w:rsidRPr="007E59DF">
        <w:rPr>
          <w:sz w:val="24"/>
          <w:szCs w:val="24"/>
        </w:rPr>
        <w:t xml:space="preserve"> </w:t>
      </w:r>
      <w:r w:rsidR="009721FF">
        <w:rPr>
          <w:sz w:val="24"/>
          <w:szCs w:val="24"/>
        </w:rPr>
        <w:t>der stimmberechtigten Mitglieder</w:t>
      </w:r>
      <w:r w:rsidRPr="007E59DF">
        <w:rPr>
          <w:sz w:val="24"/>
          <w:szCs w:val="24"/>
        </w:rPr>
        <w:t xml:space="preserve"> schriftlich </w:t>
      </w:r>
      <w:r w:rsidR="00E02F1A" w:rsidRPr="007E59DF">
        <w:rPr>
          <w:sz w:val="24"/>
          <w:szCs w:val="24"/>
        </w:rPr>
        <w:t>unter Angabe des Gegenstandes</w:t>
      </w:r>
      <w:r w:rsidR="0026017B" w:rsidRPr="007E59DF">
        <w:rPr>
          <w:sz w:val="24"/>
          <w:szCs w:val="24"/>
        </w:rPr>
        <w:t xml:space="preserve"> </w:t>
      </w:r>
      <w:r w:rsidRPr="007E59DF">
        <w:rPr>
          <w:sz w:val="24"/>
          <w:szCs w:val="24"/>
        </w:rPr>
        <w:t>der Beschlussfassung beant</w:t>
      </w:r>
      <w:r w:rsidR="00800CA7" w:rsidRPr="007E59DF">
        <w:rPr>
          <w:sz w:val="24"/>
          <w:szCs w:val="24"/>
        </w:rPr>
        <w:t>r</w:t>
      </w:r>
      <w:r w:rsidRPr="007E59DF">
        <w:rPr>
          <w:sz w:val="24"/>
          <w:szCs w:val="24"/>
        </w:rPr>
        <w:t>agt wird. Die Einladung zur Mitgliederversammlung muss mind</w:t>
      </w:r>
      <w:r w:rsidR="00800CA7" w:rsidRPr="007E59DF">
        <w:rPr>
          <w:sz w:val="24"/>
          <w:szCs w:val="24"/>
        </w:rPr>
        <w:t>e</w:t>
      </w:r>
      <w:r w:rsidRPr="007E59DF">
        <w:rPr>
          <w:sz w:val="24"/>
          <w:szCs w:val="24"/>
        </w:rPr>
        <w:t xml:space="preserve">stens zwei Wochen zuvor unter Angabe der Tagesordnung den Mitgliedern zugegangen sein. </w:t>
      </w:r>
    </w:p>
    <w:p w:rsidR="00800CA7" w:rsidRPr="007E59DF" w:rsidRDefault="00800CA7" w:rsidP="0020541C">
      <w:pPr>
        <w:pStyle w:val="Listenabsatz"/>
        <w:numPr>
          <w:ilvl w:val="0"/>
          <w:numId w:val="11"/>
        </w:numPr>
        <w:spacing w:line="240" w:lineRule="auto"/>
        <w:ind w:left="567" w:hanging="567"/>
        <w:jc w:val="both"/>
        <w:rPr>
          <w:sz w:val="24"/>
          <w:szCs w:val="24"/>
        </w:rPr>
      </w:pPr>
      <w:r w:rsidRPr="007E59DF">
        <w:rPr>
          <w:sz w:val="24"/>
          <w:szCs w:val="24"/>
        </w:rPr>
        <w:t>Die Mitgliederversammlung nimmt den Jahresbericht des Vorsitzenden und den Kassenbericht entgegen und entscheidet nach Anhörung des Berichts der Kassenprüfer über die Entlastung des Vorstandes. Sie wählt jährlich zwei Rechnungsprüfer, die nicht dem Vorstand angehören. Wiederwahl is</w:t>
      </w:r>
      <w:r w:rsidR="005D72AE" w:rsidRPr="007E59DF">
        <w:rPr>
          <w:sz w:val="24"/>
          <w:szCs w:val="24"/>
        </w:rPr>
        <w:t>t zulässig.</w:t>
      </w:r>
    </w:p>
    <w:p w:rsidR="00800CA7" w:rsidRPr="007E59DF" w:rsidRDefault="00800CA7" w:rsidP="0020541C">
      <w:pPr>
        <w:pStyle w:val="Listenabsatz"/>
        <w:numPr>
          <w:ilvl w:val="0"/>
          <w:numId w:val="11"/>
        </w:numPr>
        <w:spacing w:line="240" w:lineRule="auto"/>
        <w:ind w:left="567" w:hanging="567"/>
        <w:jc w:val="both"/>
        <w:rPr>
          <w:sz w:val="24"/>
          <w:szCs w:val="24"/>
        </w:rPr>
      </w:pPr>
      <w:r w:rsidRPr="007E59DF">
        <w:rPr>
          <w:sz w:val="24"/>
          <w:szCs w:val="24"/>
        </w:rPr>
        <w:t>Der Vorstand kann der Mitgliederversammlung weitere Angelegenheiten</w:t>
      </w:r>
      <w:r w:rsidR="005D72AE" w:rsidRPr="007E59DF">
        <w:rPr>
          <w:sz w:val="24"/>
          <w:szCs w:val="24"/>
        </w:rPr>
        <w:t xml:space="preserve"> zur Beschlussfassung vorlegen.</w:t>
      </w:r>
    </w:p>
    <w:p w:rsidR="00800CA7" w:rsidRPr="007E59DF" w:rsidRDefault="00800CA7" w:rsidP="0020541C">
      <w:pPr>
        <w:pStyle w:val="Listenabsatz"/>
        <w:numPr>
          <w:ilvl w:val="0"/>
          <w:numId w:val="11"/>
        </w:numPr>
        <w:spacing w:line="240" w:lineRule="auto"/>
        <w:ind w:left="567" w:hanging="567"/>
        <w:jc w:val="both"/>
        <w:rPr>
          <w:sz w:val="24"/>
          <w:szCs w:val="24"/>
        </w:rPr>
      </w:pPr>
      <w:r w:rsidRPr="007E59DF">
        <w:rPr>
          <w:sz w:val="24"/>
          <w:szCs w:val="24"/>
        </w:rPr>
        <w:lastRenderedPageBreak/>
        <w:t>Die Mitgliederversammlung beschließt mit einfacher Mehrheit der erschienenen Mitglieder. Wahlen sind geheim durchzuführen, wenn dies</w:t>
      </w:r>
      <w:bookmarkStart w:id="0" w:name="_GoBack"/>
      <w:bookmarkEnd w:id="0"/>
      <w:r w:rsidR="00446B91" w:rsidRPr="007E59DF">
        <w:rPr>
          <w:sz w:val="24"/>
          <w:szCs w:val="24"/>
        </w:rPr>
        <w:t xml:space="preserve"> aus der Mitgl</w:t>
      </w:r>
      <w:r w:rsidR="005D72AE" w:rsidRPr="007E59DF">
        <w:rPr>
          <w:sz w:val="24"/>
          <w:szCs w:val="24"/>
        </w:rPr>
        <w:t>iederversammlung beantragt wird</w:t>
      </w:r>
      <w:r w:rsidR="00E02F1A" w:rsidRPr="007E59DF">
        <w:rPr>
          <w:sz w:val="24"/>
          <w:szCs w:val="24"/>
        </w:rPr>
        <w:t>.</w:t>
      </w:r>
    </w:p>
    <w:p w:rsidR="00446B91" w:rsidRPr="0020541C" w:rsidRDefault="00446B91" w:rsidP="0020541C">
      <w:pPr>
        <w:pStyle w:val="Listenabsatz"/>
        <w:numPr>
          <w:ilvl w:val="0"/>
          <w:numId w:val="11"/>
        </w:numPr>
        <w:spacing w:after="0" w:line="240" w:lineRule="auto"/>
        <w:ind w:left="567" w:hanging="567"/>
        <w:rPr>
          <w:sz w:val="22"/>
          <w:szCs w:val="22"/>
        </w:rPr>
      </w:pPr>
      <w:r w:rsidRPr="007E59DF">
        <w:rPr>
          <w:sz w:val="24"/>
          <w:szCs w:val="24"/>
        </w:rPr>
        <w:t>Satzungsänderungen können nur von einer Mitgliederversammlung mit drei Viertel der Stimmen aller anwesenden Mitglieder beschlossen werden und nur dann, wenn dies bei der Einladung als Gegenstand der Tagesordnung bezeichnet ist.</w:t>
      </w:r>
      <w:r w:rsidR="00EB7AE4" w:rsidRPr="007E59DF">
        <w:rPr>
          <w:sz w:val="24"/>
          <w:szCs w:val="24"/>
        </w:rPr>
        <w:br/>
      </w:r>
    </w:p>
    <w:p w:rsidR="00EB7AE4" w:rsidRPr="007E59DF" w:rsidRDefault="00EB7AE4" w:rsidP="008561F0">
      <w:pPr>
        <w:spacing w:after="0" w:line="240" w:lineRule="auto"/>
        <w:jc w:val="center"/>
        <w:rPr>
          <w:sz w:val="24"/>
          <w:szCs w:val="24"/>
        </w:rPr>
      </w:pPr>
      <w:r w:rsidRPr="007E59DF">
        <w:rPr>
          <w:sz w:val="24"/>
          <w:szCs w:val="24"/>
        </w:rPr>
        <w:t>§ 7</w:t>
      </w:r>
    </w:p>
    <w:p w:rsidR="00EB7AE4" w:rsidRPr="007E59DF" w:rsidRDefault="00EB7AE4" w:rsidP="00976A3C">
      <w:pPr>
        <w:spacing w:after="0" w:line="240" w:lineRule="auto"/>
        <w:jc w:val="center"/>
        <w:rPr>
          <w:sz w:val="24"/>
          <w:szCs w:val="24"/>
        </w:rPr>
      </w:pPr>
      <w:r w:rsidRPr="007E59DF">
        <w:rPr>
          <w:sz w:val="24"/>
          <w:szCs w:val="24"/>
        </w:rPr>
        <w:t>Auflösung</w:t>
      </w:r>
      <w:r w:rsidRPr="007E59DF">
        <w:rPr>
          <w:sz w:val="24"/>
          <w:szCs w:val="24"/>
        </w:rPr>
        <w:br/>
      </w:r>
    </w:p>
    <w:p w:rsidR="00446B91" w:rsidRPr="007E59DF" w:rsidRDefault="00446B91" w:rsidP="0020541C">
      <w:pPr>
        <w:pStyle w:val="Listenabsatz"/>
        <w:numPr>
          <w:ilvl w:val="0"/>
          <w:numId w:val="14"/>
        </w:numPr>
        <w:spacing w:line="240" w:lineRule="auto"/>
        <w:ind w:left="567" w:hanging="567"/>
        <w:jc w:val="both"/>
        <w:rPr>
          <w:sz w:val="24"/>
          <w:szCs w:val="24"/>
        </w:rPr>
      </w:pPr>
      <w:r w:rsidRPr="007E59DF">
        <w:rPr>
          <w:sz w:val="24"/>
          <w:szCs w:val="24"/>
        </w:rPr>
        <w:t>Die Auflösung des HVH</w:t>
      </w:r>
      <w:r w:rsidR="00E02F1A" w:rsidRPr="007E59DF">
        <w:rPr>
          <w:sz w:val="24"/>
          <w:szCs w:val="24"/>
        </w:rPr>
        <w:t>s</w:t>
      </w:r>
      <w:r w:rsidRPr="007E59DF">
        <w:rPr>
          <w:sz w:val="24"/>
          <w:szCs w:val="24"/>
        </w:rPr>
        <w:t xml:space="preserve"> kann nur in einer außerordentlichen Mitgliederversammlung beschlossen werden, bei deren Einberufung dies als einziger Gegenstand der Tagesordnung bezeichnet ist, und zwar mit vier Fünftel der Stimm</w:t>
      </w:r>
      <w:r w:rsidR="005D72AE" w:rsidRPr="007E59DF">
        <w:rPr>
          <w:sz w:val="24"/>
          <w:szCs w:val="24"/>
        </w:rPr>
        <w:t>en aller anwesenden Mitglieder.</w:t>
      </w:r>
    </w:p>
    <w:p w:rsidR="00446B91" w:rsidRPr="007E59DF" w:rsidRDefault="00446B91" w:rsidP="00B32522">
      <w:pPr>
        <w:pStyle w:val="Listenabsatz"/>
        <w:numPr>
          <w:ilvl w:val="0"/>
          <w:numId w:val="14"/>
        </w:numPr>
        <w:spacing w:after="0" w:line="240" w:lineRule="auto"/>
        <w:ind w:left="567" w:hanging="567"/>
        <w:rPr>
          <w:sz w:val="24"/>
          <w:szCs w:val="24"/>
        </w:rPr>
      </w:pPr>
      <w:r w:rsidRPr="007E59DF">
        <w:rPr>
          <w:sz w:val="24"/>
          <w:szCs w:val="24"/>
        </w:rPr>
        <w:t>Bei Auflösung des HVH oder bei</w:t>
      </w:r>
      <w:r w:rsidR="00E02F1A" w:rsidRPr="007E59DF">
        <w:rPr>
          <w:sz w:val="24"/>
          <w:szCs w:val="24"/>
        </w:rPr>
        <w:t xml:space="preserve"> Wegfall der steuerbegünstigten </w:t>
      </w:r>
      <w:r w:rsidRPr="007E59DF">
        <w:rPr>
          <w:sz w:val="24"/>
          <w:szCs w:val="24"/>
        </w:rPr>
        <w:t xml:space="preserve">Zwecke fällt sein Vermögen an die Stadt Königswinter, die es unmittelbar und ausschließlich für gemeinnützige Zwecke zu Gunsten des Stadtteils </w:t>
      </w:r>
      <w:proofErr w:type="spellStart"/>
      <w:r w:rsidRPr="007E59DF">
        <w:rPr>
          <w:sz w:val="24"/>
          <w:szCs w:val="24"/>
        </w:rPr>
        <w:t>Heisterbacherrott</w:t>
      </w:r>
      <w:proofErr w:type="spellEnd"/>
      <w:r w:rsidRPr="007E59DF">
        <w:rPr>
          <w:sz w:val="24"/>
          <w:szCs w:val="24"/>
        </w:rPr>
        <w:t xml:space="preserve"> zu verwenden hat</w:t>
      </w:r>
      <w:r w:rsidR="00E02F1A" w:rsidRPr="007E59DF">
        <w:rPr>
          <w:sz w:val="24"/>
          <w:szCs w:val="24"/>
        </w:rPr>
        <w:t>.</w:t>
      </w:r>
      <w:r w:rsidR="00857AE4" w:rsidRPr="007E59DF">
        <w:rPr>
          <w:sz w:val="24"/>
          <w:szCs w:val="24"/>
        </w:rPr>
        <w:br/>
      </w:r>
    </w:p>
    <w:p w:rsidR="00857AE4" w:rsidRPr="007E59DF" w:rsidRDefault="00857AE4" w:rsidP="008561F0">
      <w:pPr>
        <w:spacing w:after="0" w:line="240" w:lineRule="auto"/>
        <w:jc w:val="center"/>
        <w:rPr>
          <w:sz w:val="24"/>
          <w:szCs w:val="24"/>
        </w:rPr>
      </w:pPr>
      <w:r w:rsidRPr="007E59DF">
        <w:rPr>
          <w:sz w:val="24"/>
          <w:szCs w:val="24"/>
        </w:rPr>
        <w:t>§ 8</w:t>
      </w:r>
    </w:p>
    <w:p w:rsidR="00857AE4" w:rsidRPr="007E59DF" w:rsidRDefault="00857AE4" w:rsidP="008561F0">
      <w:pPr>
        <w:spacing w:after="0" w:line="240" w:lineRule="auto"/>
        <w:jc w:val="center"/>
        <w:rPr>
          <w:sz w:val="24"/>
          <w:szCs w:val="24"/>
        </w:rPr>
      </w:pPr>
      <w:r w:rsidRPr="007E59DF">
        <w:rPr>
          <w:sz w:val="24"/>
          <w:szCs w:val="24"/>
        </w:rPr>
        <w:t>Sonstige Bestimmungen</w:t>
      </w:r>
      <w:r w:rsidR="00EB7AE4" w:rsidRPr="007E59DF">
        <w:rPr>
          <w:sz w:val="24"/>
          <w:szCs w:val="24"/>
        </w:rPr>
        <w:br/>
      </w:r>
    </w:p>
    <w:p w:rsidR="00B32522" w:rsidRDefault="00857AE4" w:rsidP="00B32522">
      <w:pPr>
        <w:spacing w:after="0" w:line="240" w:lineRule="auto"/>
        <w:ind w:left="567" w:hanging="567"/>
        <w:rPr>
          <w:sz w:val="24"/>
          <w:szCs w:val="24"/>
        </w:rPr>
      </w:pPr>
      <w:r w:rsidRPr="007E59DF">
        <w:rPr>
          <w:sz w:val="24"/>
          <w:szCs w:val="24"/>
        </w:rPr>
        <w:t>(1)</w:t>
      </w:r>
      <w:r w:rsidRPr="007E59DF">
        <w:rPr>
          <w:sz w:val="24"/>
          <w:szCs w:val="24"/>
        </w:rPr>
        <w:tab/>
        <w:t xml:space="preserve">Über die Sitzungen des Vorstandes und der Mitgliederversammlung werden Niederschriften geführt, die vom Versammlungsleiter zu </w:t>
      </w:r>
      <w:r w:rsidR="00B32522">
        <w:rPr>
          <w:sz w:val="24"/>
          <w:szCs w:val="24"/>
        </w:rPr>
        <w:t>unter-</w:t>
      </w:r>
    </w:p>
    <w:p w:rsidR="00857AE4" w:rsidRPr="007E59DF" w:rsidRDefault="00B32522" w:rsidP="00B32522">
      <w:pPr>
        <w:spacing w:after="0" w:line="240" w:lineRule="auto"/>
        <w:ind w:left="567" w:hanging="567"/>
        <w:rPr>
          <w:sz w:val="24"/>
          <w:szCs w:val="24"/>
        </w:rPr>
      </w:pPr>
      <w:r>
        <w:rPr>
          <w:sz w:val="24"/>
          <w:szCs w:val="24"/>
        </w:rPr>
        <w:tab/>
      </w:r>
      <w:r w:rsidR="00857AE4" w:rsidRPr="007E59DF">
        <w:rPr>
          <w:sz w:val="24"/>
          <w:szCs w:val="24"/>
        </w:rPr>
        <w:t>zeichnen sind. Die N</w:t>
      </w:r>
      <w:r w:rsidR="00EB7AE4" w:rsidRPr="007E59DF">
        <w:rPr>
          <w:sz w:val="24"/>
          <w:szCs w:val="24"/>
        </w:rPr>
        <w:t>iederschrift</w:t>
      </w:r>
      <w:r w:rsidR="00857AE4" w:rsidRPr="007E59DF">
        <w:rPr>
          <w:sz w:val="24"/>
          <w:szCs w:val="24"/>
        </w:rPr>
        <w:t xml:space="preserve"> der letzten Mitgliederversammlung </w:t>
      </w:r>
      <w:r w:rsidR="00EB7AE4" w:rsidRPr="007E59DF">
        <w:rPr>
          <w:sz w:val="24"/>
          <w:szCs w:val="24"/>
        </w:rPr>
        <w:t>steht</w:t>
      </w:r>
      <w:r w:rsidR="00857AE4" w:rsidRPr="007E59DF">
        <w:rPr>
          <w:sz w:val="24"/>
          <w:szCs w:val="24"/>
        </w:rPr>
        <w:t xml:space="preserve"> den Mitgliedern vor Beginn der Mitgliederversammlung im </w:t>
      </w:r>
      <w:proofErr w:type="spellStart"/>
      <w:r w:rsidR="00857AE4" w:rsidRPr="007E59DF">
        <w:rPr>
          <w:sz w:val="24"/>
          <w:szCs w:val="24"/>
        </w:rPr>
        <w:t>Versamm</w:t>
      </w:r>
      <w:r>
        <w:rPr>
          <w:sz w:val="24"/>
          <w:szCs w:val="24"/>
        </w:rPr>
        <w:t>-</w:t>
      </w:r>
      <w:r w:rsidR="00857AE4" w:rsidRPr="007E59DF">
        <w:rPr>
          <w:sz w:val="24"/>
          <w:szCs w:val="24"/>
        </w:rPr>
        <w:t>lungsraum</w:t>
      </w:r>
      <w:proofErr w:type="spellEnd"/>
      <w:r w:rsidR="00857AE4" w:rsidRPr="007E59DF">
        <w:rPr>
          <w:sz w:val="24"/>
          <w:szCs w:val="24"/>
        </w:rPr>
        <w:t xml:space="preserve"> zur Einsicht offen.</w:t>
      </w:r>
      <w:r w:rsidR="00857AE4" w:rsidRPr="007E59DF">
        <w:rPr>
          <w:sz w:val="24"/>
          <w:szCs w:val="24"/>
        </w:rPr>
        <w:br/>
      </w:r>
    </w:p>
    <w:p w:rsidR="00857AE4" w:rsidRDefault="00857AE4" w:rsidP="00976A3C">
      <w:pPr>
        <w:spacing w:line="240" w:lineRule="auto"/>
        <w:ind w:left="567" w:hanging="567"/>
        <w:jc w:val="both"/>
        <w:rPr>
          <w:sz w:val="24"/>
          <w:szCs w:val="24"/>
        </w:rPr>
      </w:pPr>
      <w:r w:rsidRPr="007E59DF">
        <w:rPr>
          <w:sz w:val="24"/>
          <w:szCs w:val="24"/>
        </w:rPr>
        <w:t xml:space="preserve">(2) </w:t>
      </w:r>
      <w:r w:rsidRPr="007E59DF">
        <w:rPr>
          <w:sz w:val="24"/>
          <w:szCs w:val="24"/>
        </w:rPr>
        <w:tab/>
        <w:t>Die in der Satzung in maskuliner Form genannten Funktionsträger sind jeweils auch in femininer Form zu verstehen</w:t>
      </w:r>
      <w:r w:rsidR="00E02F1A" w:rsidRPr="007E59DF">
        <w:rPr>
          <w:sz w:val="24"/>
          <w:szCs w:val="24"/>
        </w:rPr>
        <w:t>.</w:t>
      </w:r>
    </w:p>
    <w:p w:rsidR="007E59DF" w:rsidRPr="007E59DF" w:rsidRDefault="007E59DF" w:rsidP="00976A3C">
      <w:pPr>
        <w:spacing w:line="240" w:lineRule="auto"/>
        <w:ind w:left="567" w:hanging="567"/>
        <w:jc w:val="both"/>
        <w:rPr>
          <w:sz w:val="24"/>
          <w:szCs w:val="24"/>
        </w:rPr>
      </w:pPr>
    </w:p>
    <w:p w:rsidR="00857AE4" w:rsidRPr="007E59DF" w:rsidRDefault="005130A3" w:rsidP="007E59DF">
      <w:pPr>
        <w:pBdr>
          <w:top w:val="single" w:sz="4" w:space="1" w:color="auto"/>
          <w:left w:val="single" w:sz="4" w:space="4" w:color="auto"/>
          <w:bottom w:val="single" w:sz="4" w:space="1" w:color="auto"/>
          <w:right w:val="single" w:sz="4" w:space="4" w:color="auto"/>
        </w:pBdr>
        <w:spacing w:line="240" w:lineRule="auto"/>
        <w:ind w:left="567"/>
        <w:jc w:val="center"/>
        <w:rPr>
          <w:sz w:val="24"/>
          <w:szCs w:val="24"/>
        </w:rPr>
      </w:pPr>
      <w:r>
        <w:rPr>
          <w:sz w:val="24"/>
          <w:szCs w:val="24"/>
        </w:rPr>
        <w:t xml:space="preserve">Diese Satzung wurde </w:t>
      </w:r>
      <w:r w:rsidR="00857AE4" w:rsidRPr="007E59DF">
        <w:rPr>
          <w:sz w:val="24"/>
          <w:szCs w:val="24"/>
        </w:rPr>
        <w:t xml:space="preserve">von </w:t>
      </w:r>
      <w:r>
        <w:rPr>
          <w:sz w:val="24"/>
          <w:szCs w:val="24"/>
        </w:rPr>
        <w:t>der Mitgliederversammlung am 20. März 2005 beschlossen und am 12. März 20</w:t>
      </w:r>
      <w:r w:rsidR="009721FF">
        <w:rPr>
          <w:sz w:val="24"/>
          <w:szCs w:val="24"/>
        </w:rPr>
        <w:t xml:space="preserve">23 </w:t>
      </w:r>
      <w:r>
        <w:rPr>
          <w:sz w:val="24"/>
          <w:szCs w:val="24"/>
        </w:rPr>
        <w:t>(Änderung § 5 Abs. 2)</w:t>
      </w:r>
      <w:r w:rsidR="009721FF">
        <w:rPr>
          <w:sz w:val="24"/>
          <w:szCs w:val="24"/>
        </w:rPr>
        <w:t xml:space="preserve"> und am 25.02.2024 (Änderung § 6 Abs. 1 Satz 2) geändert.</w:t>
      </w:r>
    </w:p>
    <w:sectPr w:rsidR="00857AE4" w:rsidRPr="007E59DF" w:rsidSect="008E2702">
      <w:headerReference w:type="default" r:id="rId8"/>
      <w:footerReference w:type="default" r:id="rId9"/>
      <w:pgSz w:w="11906" w:h="16838" w:code="9"/>
      <w:pgMar w:top="851" w:right="141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C" w:rsidRDefault="006D247C" w:rsidP="00EE0286">
      <w:pPr>
        <w:spacing w:after="0" w:line="240" w:lineRule="auto"/>
      </w:pPr>
      <w:r>
        <w:separator/>
      </w:r>
    </w:p>
  </w:endnote>
  <w:endnote w:type="continuationSeparator" w:id="0">
    <w:p w:rsidR="006D247C" w:rsidRDefault="006D247C" w:rsidP="00EE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86" w:rsidRDefault="00EE028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C" w:rsidRDefault="006D247C" w:rsidP="00EE0286">
      <w:pPr>
        <w:spacing w:after="0" w:line="240" w:lineRule="auto"/>
      </w:pPr>
      <w:r>
        <w:separator/>
      </w:r>
    </w:p>
  </w:footnote>
  <w:footnote w:type="continuationSeparator" w:id="0">
    <w:p w:rsidR="006D247C" w:rsidRDefault="006D247C" w:rsidP="00EE0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86" w:rsidRDefault="00EE0286">
    <w:pPr>
      <w:pStyle w:val="Kopfzeile"/>
    </w:pPr>
  </w:p>
  <w:p w:rsidR="00EE0286" w:rsidRDefault="00EE028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2074"/>
    <w:multiLevelType w:val="hybridMultilevel"/>
    <w:tmpl w:val="0B983206"/>
    <w:lvl w:ilvl="0" w:tplc="D260429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805398"/>
    <w:multiLevelType w:val="hybridMultilevel"/>
    <w:tmpl w:val="7D3028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C87FC4"/>
    <w:multiLevelType w:val="hybridMultilevel"/>
    <w:tmpl w:val="8FB6A390"/>
    <w:lvl w:ilvl="0" w:tplc="F61ACE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842445"/>
    <w:multiLevelType w:val="hybridMultilevel"/>
    <w:tmpl w:val="637857DA"/>
    <w:lvl w:ilvl="0" w:tplc="F61ACE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AE02AF8"/>
    <w:multiLevelType w:val="hybridMultilevel"/>
    <w:tmpl w:val="6F9E86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F165302"/>
    <w:multiLevelType w:val="hybridMultilevel"/>
    <w:tmpl w:val="F306F5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0AC2B03"/>
    <w:multiLevelType w:val="hybridMultilevel"/>
    <w:tmpl w:val="07EC57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2F558D5"/>
    <w:multiLevelType w:val="hybridMultilevel"/>
    <w:tmpl w:val="D41608AE"/>
    <w:lvl w:ilvl="0" w:tplc="BA40B1A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4E50BC9"/>
    <w:multiLevelType w:val="hybridMultilevel"/>
    <w:tmpl w:val="DF7AEF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5032295"/>
    <w:multiLevelType w:val="hybridMultilevel"/>
    <w:tmpl w:val="C524971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B145856"/>
    <w:multiLevelType w:val="hybridMultilevel"/>
    <w:tmpl w:val="50DECED6"/>
    <w:lvl w:ilvl="0" w:tplc="D6C4A9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C04532D"/>
    <w:multiLevelType w:val="hybridMultilevel"/>
    <w:tmpl w:val="B22E3D06"/>
    <w:lvl w:ilvl="0" w:tplc="2DC2DC3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BD50C7E"/>
    <w:multiLevelType w:val="hybridMultilevel"/>
    <w:tmpl w:val="400EC196"/>
    <w:lvl w:ilvl="0" w:tplc="4C605FDE">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28077CC"/>
    <w:multiLevelType w:val="hybridMultilevel"/>
    <w:tmpl w:val="057012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29811A6"/>
    <w:multiLevelType w:val="hybridMultilevel"/>
    <w:tmpl w:val="487C4C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F8C7C41"/>
    <w:multiLevelType w:val="hybridMultilevel"/>
    <w:tmpl w:val="843A44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5"/>
  </w:num>
  <w:num w:numId="5">
    <w:abstractNumId w:val="14"/>
  </w:num>
  <w:num w:numId="6">
    <w:abstractNumId w:val="11"/>
  </w:num>
  <w:num w:numId="7">
    <w:abstractNumId w:val="8"/>
  </w:num>
  <w:num w:numId="8">
    <w:abstractNumId w:val="12"/>
  </w:num>
  <w:num w:numId="9">
    <w:abstractNumId w:val="5"/>
  </w:num>
  <w:num w:numId="10">
    <w:abstractNumId w:val="1"/>
  </w:num>
  <w:num w:numId="11">
    <w:abstractNumId w:val="0"/>
  </w:num>
  <w:num w:numId="12">
    <w:abstractNumId w:val="6"/>
  </w:num>
  <w:num w:numId="13">
    <w:abstractNumId w:val="4"/>
  </w:num>
  <w:num w:numId="14">
    <w:abstractNumId w:val="7"/>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507A"/>
    <w:rsid w:val="00020240"/>
    <w:rsid w:val="00026860"/>
    <w:rsid w:val="00070575"/>
    <w:rsid w:val="00071989"/>
    <w:rsid w:val="000C7594"/>
    <w:rsid w:val="001045D6"/>
    <w:rsid w:val="001508B4"/>
    <w:rsid w:val="00177E68"/>
    <w:rsid w:val="001B08AD"/>
    <w:rsid w:val="0020541C"/>
    <w:rsid w:val="00250E23"/>
    <w:rsid w:val="0026017B"/>
    <w:rsid w:val="0026655A"/>
    <w:rsid w:val="00274CC5"/>
    <w:rsid w:val="0030684B"/>
    <w:rsid w:val="00317C8D"/>
    <w:rsid w:val="00347C9F"/>
    <w:rsid w:val="00356604"/>
    <w:rsid w:val="00393BC3"/>
    <w:rsid w:val="003A7C52"/>
    <w:rsid w:val="003C6FD0"/>
    <w:rsid w:val="00443EEA"/>
    <w:rsid w:val="00446B91"/>
    <w:rsid w:val="00465497"/>
    <w:rsid w:val="00472ADE"/>
    <w:rsid w:val="00496E1F"/>
    <w:rsid w:val="005130A3"/>
    <w:rsid w:val="00556DD6"/>
    <w:rsid w:val="005835B4"/>
    <w:rsid w:val="005C67E0"/>
    <w:rsid w:val="005D72AE"/>
    <w:rsid w:val="005F067D"/>
    <w:rsid w:val="005F39BF"/>
    <w:rsid w:val="0060452A"/>
    <w:rsid w:val="006C0E9B"/>
    <w:rsid w:val="006D247C"/>
    <w:rsid w:val="00703B83"/>
    <w:rsid w:val="007055E9"/>
    <w:rsid w:val="00751A61"/>
    <w:rsid w:val="007628A9"/>
    <w:rsid w:val="00796E77"/>
    <w:rsid w:val="007E59DF"/>
    <w:rsid w:val="00800CA7"/>
    <w:rsid w:val="008115FC"/>
    <w:rsid w:val="00832392"/>
    <w:rsid w:val="008561F0"/>
    <w:rsid w:val="00857AE4"/>
    <w:rsid w:val="0086024A"/>
    <w:rsid w:val="00882233"/>
    <w:rsid w:val="008A2480"/>
    <w:rsid w:val="008E2702"/>
    <w:rsid w:val="008E63B5"/>
    <w:rsid w:val="009721FF"/>
    <w:rsid w:val="00976A3C"/>
    <w:rsid w:val="00977187"/>
    <w:rsid w:val="00985677"/>
    <w:rsid w:val="00987454"/>
    <w:rsid w:val="009B1F91"/>
    <w:rsid w:val="009C4A68"/>
    <w:rsid w:val="00A218DA"/>
    <w:rsid w:val="00A33937"/>
    <w:rsid w:val="00A42E6D"/>
    <w:rsid w:val="00A47690"/>
    <w:rsid w:val="00A62EC0"/>
    <w:rsid w:val="00A8041D"/>
    <w:rsid w:val="00A820A2"/>
    <w:rsid w:val="00AD3899"/>
    <w:rsid w:val="00B2496F"/>
    <w:rsid w:val="00B32522"/>
    <w:rsid w:val="00B35B52"/>
    <w:rsid w:val="00B43ACA"/>
    <w:rsid w:val="00B4507A"/>
    <w:rsid w:val="00B74E3D"/>
    <w:rsid w:val="00B87AC9"/>
    <w:rsid w:val="00BC1DE3"/>
    <w:rsid w:val="00BF2F8D"/>
    <w:rsid w:val="00C149B0"/>
    <w:rsid w:val="00C77921"/>
    <w:rsid w:val="00C97713"/>
    <w:rsid w:val="00CE16D3"/>
    <w:rsid w:val="00CE69A2"/>
    <w:rsid w:val="00D14D1A"/>
    <w:rsid w:val="00D22ABC"/>
    <w:rsid w:val="00D33388"/>
    <w:rsid w:val="00D706FB"/>
    <w:rsid w:val="00D71655"/>
    <w:rsid w:val="00E02F1A"/>
    <w:rsid w:val="00E64084"/>
    <w:rsid w:val="00E86130"/>
    <w:rsid w:val="00E86AC9"/>
    <w:rsid w:val="00EB5944"/>
    <w:rsid w:val="00EB5C2D"/>
    <w:rsid w:val="00EB7AE4"/>
    <w:rsid w:val="00EE0286"/>
    <w:rsid w:val="00EF2F93"/>
    <w:rsid w:val="00EF50F7"/>
    <w:rsid w:val="00F2304D"/>
    <w:rsid w:val="00F27AA9"/>
    <w:rsid w:val="00F32904"/>
    <w:rsid w:val="00F52330"/>
    <w:rsid w:val="00FB63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07A"/>
    <w:pPr>
      <w:spacing w:after="240"/>
    </w:pPr>
    <w:rPr>
      <w:rFonts w:ascii="Century Gothic" w:hAnsi="Century Gothic"/>
      <w:sz w:val="18"/>
      <w:szCs w:val="18"/>
    </w:rPr>
  </w:style>
  <w:style w:type="paragraph" w:styleId="berschrift1">
    <w:name w:val="heading 1"/>
    <w:basedOn w:val="Standard"/>
    <w:next w:val="Standard"/>
    <w:link w:val="berschrift1Zchn"/>
    <w:uiPriority w:val="9"/>
    <w:qFormat/>
    <w:rsid w:val="00266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7628A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507A"/>
    <w:rPr>
      <w:color w:val="0563C1" w:themeColor="hyperlink"/>
      <w:u w:val="single"/>
    </w:rPr>
  </w:style>
  <w:style w:type="paragraph" w:styleId="Listenabsatz">
    <w:name w:val="List Paragraph"/>
    <w:basedOn w:val="Standard"/>
    <w:uiPriority w:val="34"/>
    <w:qFormat/>
    <w:rsid w:val="00BF2F8D"/>
    <w:pPr>
      <w:ind w:left="720"/>
      <w:contextualSpacing/>
    </w:pPr>
  </w:style>
  <w:style w:type="paragraph" w:styleId="Sprechblasentext">
    <w:name w:val="Balloon Text"/>
    <w:basedOn w:val="Standard"/>
    <w:link w:val="SprechblasentextZchn"/>
    <w:uiPriority w:val="99"/>
    <w:semiHidden/>
    <w:unhideWhenUsed/>
    <w:rsid w:val="00987454"/>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987454"/>
    <w:rPr>
      <w:rFonts w:ascii="Segoe UI" w:hAnsi="Segoe UI" w:cs="Segoe UI"/>
      <w:sz w:val="18"/>
      <w:szCs w:val="18"/>
    </w:rPr>
  </w:style>
  <w:style w:type="character" w:customStyle="1" w:styleId="berschrift2Zchn">
    <w:name w:val="Überschrift 2 Zchn"/>
    <w:basedOn w:val="Absatz-Standardschriftart"/>
    <w:link w:val="berschrift2"/>
    <w:uiPriority w:val="9"/>
    <w:rsid w:val="007628A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628A9"/>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gitternetz">
    <w:name w:val="Table Grid"/>
    <w:basedOn w:val="NormaleTabelle"/>
    <w:uiPriority w:val="39"/>
    <w:rsid w:val="0002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26655A"/>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E02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286"/>
    <w:rPr>
      <w:rFonts w:ascii="Century Gothic" w:hAnsi="Century Gothic"/>
      <w:sz w:val="18"/>
      <w:szCs w:val="18"/>
    </w:rPr>
  </w:style>
  <w:style w:type="paragraph" w:styleId="Fuzeile">
    <w:name w:val="footer"/>
    <w:basedOn w:val="Standard"/>
    <w:link w:val="FuzeileZchn"/>
    <w:uiPriority w:val="99"/>
    <w:unhideWhenUsed/>
    <w:rsid w:val="00EE02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286"/>
    <w:rPr>
      <w:rFonts w:ascii="Century Gothic" w:hAnsi="Century Gothic"/>
      <w:sz w:val="18"/>
      <w:szCs w:val="18"/>
    </w:rPr>
  </w:style>
</w:styles>
</file>

<file path=word/webSettings.xml><?xml version="1.0" encoding="utf-8"?>
<w:webSettings xmlns:r="http://schemas.openxmlformats.org/officeDocument/2006/relationships" xmlns:w="http://schemas.openxmlformats.org/wordprocessingml/2006/main">
  <w:divs>
    <w:div w:id="1072000894">
      <w:bodyDiv w:val="1"/>
      <w:marLeft w:val="0"/>
      <w:marRight w:val="0"/>
      <w:marTop w:val="0"/>
      <w:marBottom w:val="0"/>
      <w:divBdr>
        <w:top w:val="none" w:sz="0" w:space="0" w:color="auto"/>
        <w:left w:val="none" w:sz="0" w:space="0" w:color="auto"/>
        <w:bottom w:val="none" w:sz="0" w:space="0" w:color="auto"/>
        <w:right w:val="none" w:sz="0" w:space="0" w:color="auto"/>
      </w:divBdr>
    </w:div>
    <w:div w:id="1115557361">
      <w:bodyDiv w:val="1"/>
      <w:marLeft w:val="0"/>
      <w:marRight w:val="0"/>
      <w:marTop w:val="0"/>
      <w:marBottom w:val="0"/>
      <w:divBdr>
        <w:top w:val="none" w:sz="0" w:space="0" w:color="auto"/>
        <w:left w:val="none" w:sz="0" w:space="0" w:color="auto"/>
        <w:bottom w:val="none" w:sz="0" w:space="0" w:color="auto"/>
        <w:right w:val="none" w:sz="0" w:space="0" w:color="auto"/>
      </w:divBdr>
      <w:divsChild>
        <w:div w:id="1335455636">
          <w:marLeft w:val="0"/>
          <w:marRight w:val="0"/>
          <w:marTop w:val="0"/>
          <w:marBottom w:val="0"/>
          <w:divBdr>
            <w:top w:val="none" w:sz="0" w:space="0" w:color="auto"/>
            <w:left w:val="none" w:sz="0" w:space="0" w:color="auto"/>
            <w:bottom w:val="none" w:sz="0" w:space="0" w:color="auto"/>
            <w:right w:val="none" w:sz="0" w:space="0" w:color="auto"/>
          </w:divBdr>
        </w:div>
        <w:div w:id="57293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A45C-01CB-4656-AF83-C526DD72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Ulmitz</dc:creator>
  <cp:lastModifiedBy>Helmut</cp:lastModifiedBy>
  <cp:revision>4</cp:revision>
  <cp:lastPrinted>2024-07-31T08:01:00Z</cp:lastPrinted>
  <dcterms:created xsi:type="dcterms:W3CDTF">2024-05-21T16:26:00Z</dcterms:created>
  <dcterms:modified xsi:type="dcterms:W3CDTF">2024-07-31T08:02:00Z</dcterms:modified>
</cp:coreProperties>
</file>